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BB" w:rsidRDefault="00306ABB" w:rsidP="00306ABB">
      <w:pPr>
        <w:rPr>
          <w:rFonts w:ascii="Verdana" w:hAnsi="Verdana"/>
          <w:sz w:val="28"/>
          <w:szCs w:val="28"/>
        </w:rPr>
      </w:pPr>
      <w:r>
        <w:rPr>
          <w:rFonts w:ascii="Verdana" w:hAnsi="Verdana"/>
          <w:noProof/>
          <w:sz w:val="20"/>
          <w:szCs w:val="20"/>
        </w:rPr>
        <w:drawing>
          <wp:inline distT="0" distB="0" distL="0" distR="0">
            <wp:extent cx="5334000" cy="1038225"/>
            <wp:effectExtent l="19050" t="0" r="0" b="0"/>
            <wp:docPr id="1"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4" cstate="print">
                      <a:lum bright="-6000" contrast="-12000"/>
                    </a:blip>
                    <a:srcRect/>
                    <a:stretch>
                      <a:fillRect/>
                    </a:stretch>
                  </pic:blipFill>
                  <pic:spPr bwMode="auto">
                    <a:xfrm>
                      <a:off x="0" y="0"/>
                      <a:ext cx="5334000" cy="1038225"/>
                    </a:xfrm>
                    <a:prstGeom prst="rect">
                      <a:avLst/>
                    </a:prstGeom>
                    <a:noFill/>
                    <a:ln w="9525">
                      <a:noFill/>
                      <a:miter lim="800000"/>
                      <a:headEnd/>
                      <a:tailEnd/>
                    </a:ln>
                  </pic:spPr>
                </pic:pic>
              </a:graphicData>
            </a:graphic>
          </wp:inline>
        </w:drawing>
      </w:r>
      <w:r>
        <w:rPr>
          <w:rFonts w:ascii="Verdana" w:hAnsi="Verdana"/>
          <w:sz w:val="20"/>
          <w:szCs w:val="20"/>
        </w:rPr>
        <w:br/>
      </w:r>
      <w:r w:rsidRPr="00623A19">
        <w:rPr>
          <w:rFonts w:ascii="Verdana" w:hAnsi="Verdana"/>
          <w:sz w:val="28"/>
          <w:szCs w:val="28"/>
        </w:rPr>
        <w:t>Nieuwsbrief Raad van Kerken Amsterdam</w:t>
      </w:r>
      <w:r>
        <w:rPr>
          <w:rFonts w:ascii="Verdana" w:hAnsi="Verdana"/>
          <w:sz w:val="28"/>
          <w:szCs w:val="28"/>
        </w:rPr>
        <w:t xml:space="preserve"> februari 2019</w:t>
      </w:r>
    </w:p>
    <w:p w:rsidR="0023022B" w:rsidRDefault="00306ABB" w:rsidP="00306ABB">
      <w:pPr>
        <w:rPr>
          <w:rFonts w:ascii="Verdana" w:hAnsi="Verdana"/>
          <w:sz w:val="20"/>
          <w:szCs w:val="20"/>
        </w:rPr>
        <w:sectPr w:rsidR="0023022B" w:rsidSect="002053CB">
          <w:pgSz w:w="11906" w:h="16838"/>
          <w:pgMar w:top="1417" w:right="1417" w:bottom="1417" w:left="1417" w:header="708" w:footer="708" w:gutter="0"/>
          <w:cols w:space="708"/>
          <w:docGrid w:linePitch="360"/>
        </w:sectPr>
      </w:pPr>
      <w:r>
        <w:rPr>
          <w:rFonts w:ascii="Verdana" w:hAnsi="Verdana"/>
          <w:sz w:val="20"/>
          <w:szCs w:val="20"/>
        </w:rPr>
        <w:br/>
      </w:r>
      <w:r>
        <w:rPr>
          <w:rFonts w:ascii="Verdana" w:hAnsi="Verdana"/>
          <w:sz w:val="20"/>
          <w:szCs w:val="20"/>
        </w:rPr>
        <w:br/>
        <w:t xml:space="preserve">1. </w:t>
      </w:r>
      <w:r w:rsidRPr="00306ABB">
        <w:rPr>
          <w:rFonts w:ascii="Verdana" w:hAnsi="Verdana"/>
          <w:b/>
          <w:sz w:val="20"/>
          <w:szCs w:val="20"/>
        </w:rPr>
        <w:t>Interview en gesprek met de burgemeester</w:t>
      </w:r>
      <w:r>
        <w:rPr>
          <w:rFonts w:ascii="Verdana" w:hAnsi="Verdana"/>
          <w:sz w:val="20"/>
          <w:szCs w:val="20"/>
        </w:rPr>
        <w:br/>
      </w:r>
      <w:r>
        <w:rPr>
          <w:rFonts w:ascii="Verdana" w:hAnsi="Verdana"/>
          <w:sz w:val="20"/>
          <w:szCs w:val="20"/>
        </w:rPr>
        <w:br/>
        <w:t>We maken u graag attent op de kans kennis te maken met burgemeester Femke Halsema, a.s. zaterdagochtend 9 februari.</w:t>
      </w:r>
      <w:r w:rsidR="005633FC">
        <w:rPr>
          <w:rFonts w:ascii="Verdana" w:hAnsi="Verdana"/>
          <w:sz w:val="20"/>
          <w:szCs w:val="20"/>
        </w:rPr>
        <w:t xml:space="preserve"> </w:t>
      </w:r>
      <w:r>
        <w:rPr>
          <w:rFonts w:ascii="Verdana" w:hAnsi="Verdana"/>
          <w:sz w:val="20"/>
          <w:szCs w:val="20"/>
        </w:rPr>
        <w:t>Zij is dan te gast bij het Lee</w:t>
      </w:r>
      <w:r w:rsidR="005633FC">
        <w:rPr>
          <w:rFonts w:ascii="Verdana" w:hAnsi="Verdana"/>
          <w:sz w:val="20"/>
          <w:szCs w:val="20"/>
        </w:rPr>
        <w:t>r</w:t>
      </w:r>
      <w:r>
        <w:rPr>
          <w:rFonts w:ascii="Verdana" w:hAnsi="Verdana"/>
          <w:sz w:val="20"/>
          <w:szCs w:val="20"/>
        </w:rPr>
        <w:t>huis van de Protestantse Kerk Amsterdam. U bent van harte welkom in de Thomaskerk.</w:t>
      </w:r>
      <w:r w:rsidR="005633FC">
        <w:rPr>
          <w:rFonts w:ascii="Verdana" w:hAnsi="Verdana"/>
          <w:sz w:val="20"/>
          <w:szCs w:val="20"/>
        </w:rPr>
        <w:br/>
        <w:t>Zie de gegevens hieronder.</w:t>
      </w:r>
      <w:r>
        <w:rPr>
          <w:rFonts w:ascii="Verdana" w:hAnsi="Verdana"/>
          <w:sz w:val="20"/>
          <w:szCs w:val="20"/>
        </w:rPr>
        <w:br/>
      </w:r>
      <w:r>
        <w:rPr>
          <w:rFonts w:ascii="Verdana" w:hAnsi="Verdana"/>
          <w:noProof/>
          <w:sz w:val="20"/>
          <w:szCs w:val="20"/>
        </w:rPr>
        <w:drawing>
          <wp:inline distT="0" distB="0" distL="0" distR="0">
            <wp:extent cx="5538937" cy="3914775"/>
            <wp:effectExtent l="19050" t="0" r="4613" b="0"/>
            <wp:docPr id="2" name="Picture 1" descr="D:\HMeulink\Pictures\Fem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Meulink\Pictures\Femke.jpg"/>
                    <pic:cNvPicPr>
                      <a:picLocks noChangeAspect="1" noChangeArrowheads="1"/>
                    </pic:cNvPicPr>
                  </pic:nvPicPr>
                  <pic:blipFill>
                    <a:blip r:embed="rId5" cstate="print"/>
                    <a:srcRect/>
                    <a:stretch>
                      <a:fillRect/>
                    </a:stretch>
                  </pic:blipFill>
                  <pic:spPr bwMode="auto">
                    <a:xfrm>
                      <a:off x="0" y="0"/>
                      <a:ext cx="5544590" cy="3918771"/>
                    </a:xfrm>
                    <a:prstGeom prst="rect">
                      <a:avLst/>
                    </a:prstGeom>
                    <a:noFill/>
                    <a:ln w="9525">
                      <a:noFill/>
                      <a:miter lim="800000"/>
                      <a:headEnd/>
                      <a:tailEnd/>
                    </a:ln>
                  </pic:spPr>
                </pic:pic>
              </a:graphicData>
            </a:graphic>
          </wp:inline>
        </w:drawing>
      </w:r>
      <w:r>
        <w:rPr>
          <w:rFonts w:ascii="Verdana" w:hAnsi="Verdana"/>
          <w:sz w:val="20"/>
          <w:szCs w:val="20"/>
        </w:rPr>
        <w:br/>
        <w:t xml:space="preserve">2. </w:t>
      </w:r>
      <w:r>
        <w:rPr>
          <w:rFonts w:ascii="Verdana" w:hAnsi="Verdana"/>
          <w:b/>
          <w:sz w:val="20"/>
          <w:szCs w:val="20"/>
        </w:rPr>
        <w:t>Terugblik op onze Ontmoetingsmiddag van 2 februari</w:t>
      </w:r>
      <w:r>
        <w:rPr>
          <w:rFonts w:ascii="Verdana" w:hAnsi="Verdana"/>
          <w:b/>
          <w:sz w:val="20"/>
          <w:szCs w:val="20"/>
        </w:rPr>
        <w:br/>
      </w:r>
      <w:r>
        <w:rPr>
          <w:rFonts w:ascii="Verdana" w:hAnsi="Verdana"/>
          <w:b/>
          <w:sz w:val="20"/>
          <w:szCs w:val="20"/>
        </w:rPr>
        <w:br/>
      </w:r>
    </w:p>
    <w:p w:rsidR="00081280" w:rsidRDefault="00306ABB" w:rsidP="00306ABB">
      <w:pPr>
        <w:rPr>
          <w:rFonts w:ascii="Verdana" w:hAnsi="Verdana"/>
          <w:sz w:val="20"/>
          <w:szCs w:val="20"/>
        </w:rPr>
      </w:pPr>
      <w:r>
        <w:rPr>
          <w:rFonts w:ascii="Verdana" w:hAnsi="Verdana"/>
          <w:sz w:val="20"/>
          <w:szCs w:val="20"/>
        </w:rPr>
        <w:lastRenderedPageBreak/>
        <w:t xml:space="preserve">Afgelopen </w:t>
      </w:r>
      <w:r w:rsidR="0017749C">
        <w:rPr>
          <w:rFonts w:ascii="Verdana" w:hAnsi="Verdana"/>
          <w:sz w:val="20"/>
          <w:szCs w:val="20"/>
        </w:rPr>
        <w:t>zaterdag was onze tweede Ontmoetingsmiddag</w:t>
      </w:r>
      <w:r w:rsidR="005633FC">
        <w:rPr>
          <w:rFonts w:ascii="Verdana" w:hAnsi="Verdana"/>
          <w:sz w:val="20"/>
          <w:szCs w:val="20"/>
        </w:rPr>
        <w:t>,</w:t>
      </w:r>
      <w:r w:rsidR="0017749C">
        <w:rPr>
          <w:rFonts w:ascii="Verdana" w:hAnsi="Verdana"/>
          <w:sz w:val="20"/>
          <w:szCs w:val="20"/>
        </w:rPr>
        <w:t xml:space="preserve"> op de zolder van de Van Limmikhof. Zeker 80 mensen uit vele van onze lidkerken waren daarbij aanwezig, naast enkele mensen </w:t>
      </w:r>
      <w:r w:rsidR="00081280">
        <w:rPr>
          <w:rFonts w:ascii="Verdana" w:hAnsi="Verdana"/>
          <w:sz w:val="20"/>
          <w:szCs w:val="20"/>
        </w:rPr>
        <w:t>van</w:t>
      </w:r>
      <w:r w:rsidR="0017749C">
        <w:rPr>
          <w:rFonts w:ascii="Verdana" w:hAnsi="Verdana"/>
          <w:sz w:val="20"/>
          <w:szCs w:val="20"/>
        </w:rPr>
        <w:t xml:space="preserve"> onze interkerkelijke en interreligieuze contacten. </w:t>
      </w:r>
      <w:r w:rsidR="0017749C">
        <w:rPr>
          <w:rFonts w:ascii="Verdana" w:hAnsi="Verdana"/>
          <w:sz w:val="20"/>
          <w:szCs w:val="20"/>
        </w:rPr>
        <w:br/>
        <w:t xml:space="preserve">Het accent lag op de ontmoeting. Dat gebeurde voor en na het programma en in gespreksgroepen. </w:t>
      </w:r>
    </w:p>
    <w:p w:rsidR="00081280" w:rsidRDefault="00081280" w:rsidP="00306ABB">
      <w:pPr>
        <w:rPr>
          <w:rFonts w:ascii="Verdana" w:hAnsi="Verdana"/>
          <w:sz w:val="20"/>
          <w:szCs w:val="20"/>
        </w:rPr>
      </w:pPr>
      <w:r>
        <w:rPr>
          <w:rFonts w:ascii="Verdana" w:hAnsi="Verdana"/>
          <w:noProof/>
          <w:sz w:val="20"/>
          <w:szCs w:val="20"/>
        </w:rPr>
        <w:lastRenderedPageBreak/>
        <w:drawing>
          <wp:inline distT="0" distB="0" distL="0" distR="0">
            <wp:extent cx="2740025" cy="2055019"/>
            <wp:effectExtent l="19050" t="0" r="3175" b="0"/>
            <wp:docPr id="3" name="Picture 2" descr="D:\Dropbox\Raad van Kerken\IMG-20190202-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ropbox\Raad van Kerken\IMG-20190202-WA0016.jpg"/>
                    <pic:cNvPicPr>
                      <a:picLocks noChangeAspect="1" noChangeArrowheads="1"/>
                    </pic:cNvPicPr>
                  </pic:nvPicPr>
                  <pic:blipFill>
                    <a:blip r:embed="rId6" cstate="print"/>
                    <a:srcRect/>
                    <a:stretch>
                      <a:fillRect/>
                    </a:stretch>
                  </pic:blipFill>
                  <pic:spPr bwMode="auto">
                    <a:xfrm>
                      <a:off x="0" y="0"/>
                      <a:ext cx="2739119" cy="2054340"/>
                    </a:xfrm>
                    <a:prstGeom prst="rect">
                      <a:avLst/>
                    </a:prstGeom>
                    <a:noFill/>
                    <a:ln w="9525">
                      <a:noFill/>
                      <a:miter lim="800000"/>
                      <a:headEnd/>
                      <a:tailEnd/>
                    </a:ln>
                  </pic:spPr>
                </pic:pic>
              </a:graphicData>
            </a:graphic>
          </wp:inline>
        </w:drawing>
      </w:r>
    </w:p>
    <w:p w:rsidR="0023022B" w:rsidRDefault="0023022B" w:rsidP="00306ABB">
      <w:pPr>
        <w:rPr>
          <w:rFonts w:ascii="Verdana" w:hAnsi="Verdana"/>
          <w:sz w:val="20"/>
          <w:szCs w:val="20"/>
        </w:rPr>
        <w:sectPr w:rsidR="0023022B" w:rsidSect="0023022B">
          <w:type w:val="continuous"/>
          <w:pgSz w:w="11906" w:h="16838"/>
          <w:pgMar w:top="1417" w:right="1417" w:bottom="1417" w:left="1417" w:header="708" w:footer="708" w:gutter="0"/>
          <w:cols w:num="2" w:space="708"/>
          <w:docGrid w:linePitch="360"/>
        </w:sectPr>
      </w:pPr>
    </w:p>
    <w:p w:rsidR="0023022B" w:rsidRDefault="00081280" w:rsidP="00306ABB">
      <w:pPr>
        <w:rPr>
          <w:rFonts w:ascii="Verdana" w:hAnsi="Verdana"/>
          <w:sz w:val="20"/>
          <w:szCs w:val="20"/>
        </w:rPr>
      </w:pPr>
      <w:r>
        <w:rPr>
          <w:rFonts w:ascii="Verdana" w:hAnsi="Verdana"/>
          <w:noProof/>
          <w:sz w:val="20"/>
          <w:szCs w:val="20"/>
        </w:rPr>
        <w:lastRenderedPageBreak/>
        <w:drawing>
          <wp:inline distT="0" distB="0" distL="0" distR="0">
            <wp:extent cx="3035467" cy="1704205"/>
            <wp:effectExtent l="19050" t="0" r="0" b="0"/>
            <wp:docPr id="6" name="Picture 5" descr="D:\DropBox\Raad van Kerken\IMG-20190202-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ropBox\Raad van Kerken\IMG-20190202-WA0014.jpg"/>
                    <pic:cNvPicPr>
                      <a:picLocks noChangeAspect="1" noChangeArrowheads="1"/>
                    </pic:cNvPicPr>
                  </pic:nvPicPr>
                  <pic:blipFill>
                    <a:blip r:embed="rId7" cstate="print"/>
                    <a:srcRect/>
                    <a:stretch>
                      <a:fillRect/>
                    </a:stretch>
                  </pic:blipFill>
                  <pic:spPr bwMode="auto">
                    <a:xfrm>
                      <a:off x="0" y="0"/>
                      <a:ext cx="3029006" cy="1700577"/>
                    </a:xfrm>
                    <a:prstGeom prst="rect">
                      <a:avLst/>
                    </a:prstGeom>
                    <a:noFill/>
                    <a:ln w="9525">
                      <a:noFill/>
                      <a:miter lim="800000"/>
                      <a:headEnd/>
                      <a:tailEnd/>
                    </a:ln>
                  </pic:spPr>
                </pic:pic>
              </a:graphicData>
            </a:graphic>
          </wp:inline>
        </w:drawing>
      </w:r>
      <w:r>
        <w:rPr>
          <w:rFonts w:ascii="Verdana" w:hAnsi="Verdana"/>
          <w:noProof/>
          <w:sz w:val="20"/>
          <w:szCs w:val="20"/>
        </w:rPr>
        <w:drawing>
          <wp:inline distT="0" distB="0" distL="0" distR="0">
            <wp:extent cx="1848501" cy="2466975"/>
            <wp:effectExtent l="19050" t="0" r="0" b="0"/>
            <wp:docPr id="4" name="Picture 3" descr="D:\DropBox\Raad van Kerken\IMG-20190202-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Raad van Kerken\IMG-20190202-WA0018.jpg"/>
                    <pic:cNvPicPr>
                      <a:picLocks noChangeAspect="1" noChangeArrowheads="1"/>
                    </pic:cNvPicPr>
                  </pic:nvPicPr>
                  <pic:blipFill>
                    <a:blip r:embed="rId8" cstate="print"/>
                    <a:srcRect/>
                    <a:stretch>
                      <a:fillRect/>
                    </a:stretch>
                  </pic:blipFill>
                  <pic:spPr bwMode="auto">
                    <a:xfrm>
                      <a:off x="0" y="0"/>
                      <a:ext cx="1848856" cy="2467449"/>
                    </a:xfrm>
                    <a:prstGeom prst="rect">
                      <a:avLst/>
                    </a:prstGeom>
                    <a:noFill/>
                    <a:ln w="9525">
                      <a:noFill/>
                      <a:miter lim="800000"/>
                      <a:headEnd/>
                      <a:tailEnd/>
                    </a:ln>
                  </pic:spPr>
                </pic:pic>
              </a:graphicData>
            </a:graphic>
          </wp:inline>
        </w:drawing>
      </w:r>
    </w:p>
    <w:p w:rsidR="0023022B" w:rsidRPr="0023022B" w:rsidRDefault="0023022B" w:rsidP="00306ABB">
      <w:pPr>
        <w:rPr>
          <w:rFonts w:ascii="Verdana" w:hAnsi="Verdana"/>
          <w:i/>
          <w:sz w:val="20"/>
          <w:szCs w:val="20"/>
        </w:rPr>
      </w:pPr>
      <w:r>
        <w:rPr>
          <w:rFonts w:ascii="Verdana" w:hAnsi="Verdana"/>
          <w:i/>
          <w:sz w:val="20"/>
          <w:szCs w:val="20"/>
        </w:rPr>
        <w:t xml:space="preserve">Alain Verheij met Irini Sorial (DB)      </w:t>
      </w:r>
      <w:r>
        <w:rPr>
          <w:rFonts w:ascii="Verdana" w:hAnsi="Verdana"/>
          <w:i/>
          <w:sz w:val="20"/>
          <w:szCs w:val="20"/>
        </w:rPr>
        <w:tab/>
      </w:r>
      <w:r>
        <w:rPr>
          <w:rFonts w:ascii="Verdana" w:hAnsi="Verdana"/>
          <w:i/>
          <w:sz w:val="20"/>
          <w:szCs w:val="20"/>
        </w:rPr>
        <w:tab/>
        <w:t>Julietta Aleksyan</w:t>
      </w:r>
    </w:p>
    <w:p w:rsidR="00306ABB" w:rsidRPr="00306ABB" w:rsidRDefault="0023022B" w:rsidP="00306ABB">
      <w:pPr>
        <w:rPr>
          <w:rFonts w:ascii="Verdana" w:hAnsi="Verdana"/>
          <w:sz w:val="20"/>
          <w:szCs w:val="20"/>
        </w:rPr>
      </w:pPr>
      <w:r>
        <w:rPr>
          <w:rFonts w:ascii="Verdana" w:hAnsi="Verdana"/>
          <w:sz w:val="20"/>
          <w:szCs w:val="20"/>
        </w:rPr>
        <w:br/>
      </w:r>
      <w:r w:rsidR="0017749C">
        <w:rPr>
          <w:rFonts w:ascii="Verdana" w:hAnsi="Verdana"/>
          <w:sz w:val="20"/>
          <w:szCs w:val="20"/>
        </w:rPr>
        <w:t xml:space="preserve">Daarnaast kregen de deelnemers informatie over de ontwikkelingen in onze Raad, mochten zij genieten van een inspirerende bijdrage van “twittertheoloog” Alain Verheij, die </w:t>
      </w:r>
      <w:r w:rsidR="005633FC">
        <w:rPr>
          <w:rFonts w:ascii="Verdana" w:hAnsi="Verdana"/>
          <w:sz w:val="20"/>
          <w:szCs w:val="20"/>
        </w:rPr>
        <w:t xml:space="preserve">het oude verhaal van Abraham op een nieuwe wijze vertelde. Hij riep ons op net als Abraham weg te trekken, je niet neer te leggen bij de status quo, in verzet te komen, op weg naar een wereld vanuit de hoop dat die wel mooier </w:t>
      </w:r>
      <w:r w:rsidR="00485042">
        <w:rPr>
          <w:rFonts w:ascii="Verdana" w:hAnsi="Verdana"/>
          <w:sz w:val="20"/>
          <w:szCs w:val="20"/>
        </w:rPr>
        <w:t xml:space="preserve">zal zijn </w:t>
      </w:r>
      <w:r w:rsidR="005633FC">
        <w:rPr>
          <w:rFonts w:ascii="Verdana" w:hAnsi="Verdana"/>
          <w:sz w:val="20"/>
          <w:szCs w:val="20"/>
        </w:rPr>
        <w:t xml:space="preserve">dan hij ooit zal worden. Zo riep hij ons op tot een kritische, maar ook positieve bijdrage aan onze stad. </w:t>
      </w:r>
      <w:r w:rsidR="00485042">
        <w:rPr>
          <w:rFonts w:ascii="Verdana" w:hAnsi="Verdana"/>
          <w:sz w:val="20"/>
          <w:szCs w:val="20"/>
        </w:rPr>
        <w:br/>
      </w:r>
      <w:r w:rsidR="0017749C">
        <w:rPr>
          <w:rFonts w:ascii="Verdana" w:hAnsi="Verdana"/>
          <w:sz w:val="20"/>
          <w:szCs w:val="20"/>
        </w:rPr>
        <w:br/>
        <w:t xml:space="preserve">Bijzonder was de muzikale bijdrage uit de Armeens-Apostolische Kerk. Julietta Aleksanyan, op dit moment verbonden aan de </w:t>
      </w:r>
      <w:r w:rsidR="008C01F3">
        <w:rPr>
          <w:rFonts w:ascii="Verdana" w:hAnsi="Verdana"/>
          <w:sz w:val="20"/>
          <w:szCs w:val="20"/>
        </w:rPr>
        <w:t>Nederlandse Opera</w:t>
      </w:r>
      <w:r w:rsidR="00485042">
        <w:rPr>
          <w:rFonts w:ascii="Verdana" w:hAnsi="Verdana"/>
          <w:sz w:val="20"/>
          <w:szCs w:val="20"/>
        </w:rPr>
        <w:t>,</w:t>
      </w:r>
      <w:r w:rsidR="008C01F3">
        <w:rPr>
          <w:rFonts w:ascii="Verdana" w:hAnsi="Verdana"/>
          <w:sz w:val="20"/>
          <w:szCs w:val="20"/>
        </w:rPr>
        <w:t xml:space="preserve"> zong enkele liederen op tekst van Grigor Narekatsi (935-1003). We sloten af met de lezing van de ervaringen van Paulus in Athene</w:t>
      </w:r>
      <w:r w:rsidR="00485042">
        <w:rPr>
          <w:rFonts w:ascii="Verdana" w:hAnsi="Verdana"/>
          <w:sz w:val="20"/>
          <w:szCs w:val="20"/>
        </w:rPr>
        <w:t xml:space="preserve"> (Handelingen 17)</w:t>
      </w:r>
      <w:r w:rsidR="008C01F3">
        <w:rPr>
          <w:rFonts w:ascii="Verdana" w:hAnsi="Verdana"/>
          <w:sz w:val="20"/>
          <w:szCs w:val="20"/>
        </w:rPr>
        <w:t xml:space="preserve">, als een spiegel voor de situatie van de kerk in onze tijd, het zingen van een lied </w:t>
      </w:r>
      <w:r w:rsidR="00485042">
        <w:rPr>
          <w:rFonts w:ascii="Verdana" w:hAnsi="Verdana"/>
          <w:sz w:val="20"/>
          <w:szCs w:val="20"/>
        </w:rPr>
        <w:t xml:space="preserve">dat ons opriep God te loven met Abrahams kinderen samen </w:t>
      </w:r>
      <w:r w:rsidR="008C01F3">
        <w:rPr>
          <w:rFonts w:ascii="Verdana" w:hAnsi="Verdana"/>
          <w:sz w:val="20"/>
          <w:szCs w:val="20"/>
        </w:rPr>
        <w:t xml:space="preserve">en het – zoals we dat bij iedere Algemene Vergadering gewend zijn – het samen bidden van het Onze Vader. </w:t>
      </w:r>
      <w:r w:rsidR="008C01F3">
        <w:rPr>
          <w:rFonts w:ascii="Verdana" w:hAnsi="Verdana"/>
          <w:sz w:val="20"/>
          <w:szCs w:val="20"/>
        </w:rPr>
        <w:br/>
        <w:t>Vrouwen van de “Vluchtmaat”, waar ongedocumenteerden uit vooral Eritrea onderdak hebben, zorgden voor de hapjes tijdens de groepsgesprekken en bij de borrel. Zo gaven we ook gestalte aan onze inzet om deze onge</w:t>
      </w:r>
      <w:r>
        <w:rPr>
          <w:rFonts w:ascii="Verdana" w:hAnsi="Verdana"/>
          <w:sz w:val="20"/>
          <w:szCs w:val="20"/>
        </w:rPr>
        <w:t>docu</w:t>
      </w:r>
      <w:r w:rsidR="008C01F3">
        <w:rPr>
          <w:rFonts w:ascii="Verdana" w:hAnsi="Verdana"/>
          <w:sz w:val="20"/>
          <w:szCs w:val="20"/>
        </w:rPr>
        <w:t>m</w:t>
      </w:r>
      <w:r>
        <w:rPr>
          <w:rFonts w:ascii="Verdana" w:hAnsi="Verdana"/>
          <w:sz w:val="20"/>
          <w:szCs w:val="20"/>
        </w:rPr>
        <w:t>en</w:t>
      </w:r>
      <w:r w:rsidR="007431E5">
        <w:rPr>
          <w:rFonts w:ascii="Verdana" w:hAnsi="Verdana"/>
          <w:sz w:val="20"/>
          <w:szCs w:val="20"/>
        </w:rPr>
        <w:t>teerden mogelijkheid tot activ</w:t>
      </w:r>
      <w:r w:rsidR="008C01F3">
        <w:rPr>
          <w:rFonts w:ascii="Verdana" w:hAnsi="Verdana"/>
          <w:sz w:val="20"/>
          <w:szCs w:val="20"/>
        </w:rPr>
        <w:t>ering te geve</w:t>
      </w:r>
      <w:r w:rsidR="007431E5">
        <w:rPr>
          <w:rFonts w:ascii="Verdana" w:hAnsi="Verdana"/>
          <w:sz w:val="20"/>
          <w:szCs w:val="20"/>
        </w:rPr>
        <w:t xml:space="preserve">n. </w:t>
      </w:r>
      <w:r w:rsidR="007431E5">
        <w:rPr>
          <w:rFonts w:ascii="Verdana" w:hAnsi="Verdana"/>
          <w:sz w:val="20"/>
          <w:szCs w:val="20"/>
        </w:rPr>
        <w:br/>
        <w:t>We zijn blij met de positi</w:t>
      </w:r>
      <w:r w:rsidR="008C01F3">
        <w:rPr>
          <w:rFonts w:ascii="Verdana" w:hAnsi="Verdana"/>
          <w:sz w:val="20"/>
          <w:szCs w:val="20"/>
        </w:rPr>
        <w:t xml:space="preserve">eve reacties die we </w:t>
      </w:r>
      <w:r w:rsidR="00555A36">
        <w:rPr>
          <w:rFonts w:ascii="Verdana" w:hAnsi="Verdana"/>
          <w:sz w:val="20"/>
          <w:szCs w:val="20"/>
        </w:rPr>
        <w:t xml:space="preserve">mochten ontvangen op deze middag. </w:t>
      </w:r>
      <w:r w:rsidR="00555A36">
        <w:rPr>
          <w:rFonts w:ascii="Verdana" w:hAnsi="Verdana"/>
          <w:sz w:val="20"/>
          <w:szCs w:val="20"/>
        </w:rPr>
        <w:br/>
      </w:r>
      <w:r w:rsidR="00555A36">
        <w:rPr>
          <w:rFonts w:ascii="Verdana" w:hAnsi="Verdana"/>
          <w:sz w:val="20"/>
          <w:szCs w:val="20"/>
        </w:rPr>
        <w:br/>
        <w:t>3.</w:t>
      </w:r>
      <w:r>
        <w:rPr>
          <w:rFonts w:ascii="Verdana" w:hAnsi="Verdana"/>
          <w:sz w:val="20"/>
          <w:szCs w:val="20"/>
        </w:rPr>
        <w:t xml:space="preserve"> </w:t>
      </w:r>
      <w:r>
        <w:rPr>
          <w:rFonts w:ascii="Verdana" w:hAnsi="Verdana"/>
          <w:b/>
          <w:sz w:val="20"/>
          <w:szCs w:val="20"/>
        </w:rPr>
        <w:t>Kerkenpad bij het Leger des Heils 3 februari</w:t>
      </w:r>
      <w:r w:rsidR="00555A36">
        <w:rPr>
          <w:rFonts w:ascii="Verdana" w:hAnsi="Verdana"/>
          <w:sz w:val="20"/>
          <w:szCs w:val="20"/>
        </w:rPr>
        <w:t xml:space="preserve"> </w:t>
      </w:r>
      <w:r w:rsidR="0017749C">
        <w:rPr>
          <w:rFonts w:ascii="Verdana" w:hAnsi="Verdana"/>
          <w:sz w:val="20"/>
          <w:szCs w:val="20"/>
        </w:rPr>
        <w:br/>
      </w:r>
    </w:p>
    <w:p w:rsidR="00583AE4" w:rsidRDefault="00583AE4" w:rsidP="0056291B">
      <w:pPr>
        <w:rPr>
          <w:rFonts w:ascii="Calibri" w:hAnsi="Calibri" w:cs="Calibri"/>
          <w:lang w:eastAsia="en-US"/>
        </w:rPr>
        <w:sectPr w:rsidR="00583AE4" w:rsidSect="0023022B">
          <w:type w:val="continuous"/>
          <w:pgSz w:w="11906" w:h="16838"/>
          <w:pgMar w:top="1417" w:right="1417" w:bottom="1417" w:left="1417" w:header="708" w:footer="708" w:gutter="0"/>
          <w:cols w:space="708"/>
          <w:docGrid w:linePitch="360"/>
        </w:sectPr>
      </w:pPr>
    </w:p>
    <w:p w:rsidR="00583AE4" w:rsidRDefault="0023022B" w:rsidP="0056291B">
      <w:pPr>
        <w:rPr>
          <w:rFonts w:ascii="Calibri" w:hAnsi="Calibri" w:cs="Calibri"/>
          <w:lang w:eastAsia="en-US"/>
        </w:rPr>
        <w:sectPr w:rsidR="00583AE4" w:rsidSect="00583AE4">
          <w:type w:val="continuous"/>
          <w:pgSz w:w="11906" w:h="16838"/>
          <w:pgMar w:top="1417" w:right="1417" w:bottom="1417" w:left="1417" w:header="708" w:footer="708" w:gutter="0"/>
          <w:cols w:num="2" w:space="708"/>
          <w:docGrid w:linePitch="360"/>
        </w:sectPr>
      </w:pPr>
      <w:r>
        <w:rPr>
          <w:rFonts w:ascii="Calibri" w:hAnsi="Calibri" w:cs="Calibri"/>
          <w:lang w:eastAsia="en-US"/>
        </w:rPr>
        <w:lastRenderedPageBreak/>
        <w:t>De zondag na de Ontmoetingsbijeenkomst nam een delegatie van de Raad deel aan een viering in het Goodwillcentrum van het Leger des Heils aan de Oude Zijds Achterburgwal.  De viering werd geleid door de vertegenwoordiger van</w:t>
      </w:r>
      <w:r w:rsidR="00485042">
        <w:rPr>
          <w:rFonts w:ascii="Calibri" w:hAnsi="Calibri" w:cs="Calibri"/>
          <w:lang w:eastAsia="en-US"/>
        </w:rPr>
        <w:t xml:space="preserve"> van het leger in </w:t>
      </w:r>
      <w:r>
        <w:rPr>
          <w:rFonts w:ascii="Calibri" w:hAnsi="Calibri" w:cs="Calibri"/>
          <w:lang w:eastAsia="en-US"/>
        </w:rPr>
        <w:t xml:space="preserve">de Raad, Ben Dragstra. We hebben veel samen gezongen. Ook was er een prachtige solistische bijdrage.  Bijzonder was hoe door de bezoekers van de dienst gebeden </w:t>
      </w:r>
      <w:r w:rsidR="00583AE4">
        <w:rPr>
          <w:rFonts w:ascii="Calibri" w:hAnsi="Calibri" w:cs="Calibri"/>
          <w:lang w:eastAsia="en-US"/>
        </w:rPr>
        <w:t xml:space="preserve">en </w:t>
      </w:r>
      <w:r>
        <w:rPr>
          <w:rFonts w:ascii="Calibri" w:hAnsi="Calibri" w:cs="Calibri"/>
          <w:lang w:eastAsia="en-US"/>
        </w:rPr>
        <w:t>een getuigenis we</w:t>
      </w:r>
      <w:r w:rsidR="00583AE4">
        <w:rPr>
          <w:rFonts w:ascii="Calibri" w:hAnsi="Calibri" w:cs="Calibri"/>
          <w:lang w:eastAsia="en-US"/>
        </w:rPr>
        <w:t xml:space="preserve">rden uitgesproken, waarin niet alleen de persoonlijke situatie van de bezoekers,  meest dak- en thuislozen, maar ook ruim aandacht was voor de nood in de wereld. In zijn overweging  zette Ben Dragstra </w:t>
      </w:r>
      <w:r w:rsidR="00583AE4">
        <w:rPr>
          <w:rFonts w:ascii="Calibri" w:hAnsi="Calibri" w:cs="Calibri"/>
          <w:lang w:eastAsia="en-US"/>
        </w:rPr>
        <w:lastRenderedPageBreak/>
        <w:t xml:space="preserve">het teken van de regenboog centraal, symbool van het verbond van God met alle mensen, wie je ook bent, hoe je ook leeft. </w:t>
      </w:r>
      <w:r w:rsidR="00583AE4" w:rsidRPr="00583AE4">
        <w:rPr>
          <w:rFonts w:ascii="Calibri" w:hAnsi="Calibri" w:cs="Calibri"/>
          <w:noProof/>
        </w:rPr>
        <w:drawing>
          <wp:inline distT="0" distB="0" distL="0" distR="0">
            <wp:extent cx="3333750" cy="1879831"/>
            <wp:effectExtent l="19050" t="0" r="0" b="0"/>
            <wp:docPr id="7" name="Picture 4" descr="D:\Dropbox\Raad van Kerken\IMAG9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opbox\Raad van Kerken\IMAG9128.jpg"/>
                    <pic:cNvPicPr>
                      <a:picLocks noChangeAspect="1" noChangeArrowheads="1"/>
                    </pic:cNvPicPr>
                  </pic:nvPicPr>
                  <pic:blipFill>
                    <a:blip r:embed="rId9" cstate="print"/>
                    <a:srcRect/>
                    <a:stretch>
                      <a:fillRect/>
                    </a:stretch>
                  </pic:blipFill>
                  <pic:spPr bwMode="auto">
                    <a:xfrm>
                      <a:off x="0" y="0"/>
                      <a:ext cx="3339059" cy="1882824"/>
                    </a:xfrm>
                    <a:prstGeom prst="rect">
                      <a:avLst/>
                    </a:prstGeom>
                    <a:noFill/>
                    <a:ln w="9525">
                      <a:noFill/>
                      <a:miter lim="800000"/>
                      <a:headEnd/>
                      <a:tailEnd/>
                    </a:ln>
                  </pic:spPr>
                </pic:pic>
              </a:graphicData>
            </a:graphic>
          </wp:inline>
        </w:drawing>
      </w:r>
      <w:r w:rsidR="00583AE4">
        <w:rPr>
          <w:rFonts w:ascii="Calibri" w:hAnsi="Calibri" w:cs="Calibri"/>
          <w:lang w:eastAsia="en-US"/>
        </w:rPr>
        <w:br/>
      </w:r>
    </w:p>
    <w:p w:rsidR="00583AE4" w:rsidRDefault="00583AE4" w:rsidP="0056291B">
      <w:pPr>
        <w:rPr>
          <w:rFonts w:ascii="Calibri" w:hAnsi="Calibri" w:cs="Calibri"/>
          <w:lang w:eastAsia="en-US"/>
        </w:rPr>
      </w:pPr>
    </w:p>
    <w:p w:rsidR="0056291B" w:rsidRDefault="00583AE4" w:rsidP="0056291B">
      <w:pPr>
        <w:rPr>
          <w:rFonts w:ascii="Calibri" w:hAnsi="Calibri" w:cs="Calibri"/>
          <w:lang w:eastAsia="en-US"/>
        </w:rPr>
      </w:pPr>
      <w:r>
        <w:rPr>
          <w:rFonts w:ascii="Calibri" w:hAnsi="Calibri" w:cs="Calibri"/>
          <w:lang w:eastAsia="en-US"/>
        </w:rPr>
        <w:t xml:space="preserve">Na de dienst kregen we net als bezoekers erwtensoep en brood. Ben Dragstra vertelde daarbij </w:t>
      </w:r>
      <w:r w:rsidR="00485042">
        <w:rPr>
          <w:rFonts w:ascii="Calibri" w:hAnsi="Calibri" w:cs="Calibri"/>
          <w:lang w:eastAsia="en-US"/>
        </w:rPr>
        <w:t xml:space="preserve">wat </w:t>
      </w:r>
      <w:r>
        <w:rPr>
          <w:rFonts w:ascii="Calibri" w:hAnsi="Calibri" w:cs="Calibri"/>
          <w:lang w:eastAsia="en-US"/>
        </w:rPr>
        <w:t xml:space="preserve">meer over het werk van het Leger des Heils. Als Kerkgenootschap is het Leger tamelijk klein, met 3000 leden, maar als hulpverleningsinstantie met 7000 beroepskrachten en veel vrijwilligers speelt het een belangrijke rol,  in het bijzonder in de aandacht voor kwetsbare groepen in de samenleving. </w:t>
      </w:r>
      <w:r>
        <w:rPr>
          <w:rFonts w:ascii="Calibri" w:hAnsi="Calibri" w:cs="Calibri"/>
          <w:lang w:eastAsia="en-US"/>
        </w:rPr>
        <w:br/>
        <w:t>Onder de indruk en bemoedigd gingen we weer naar huis.</w:t>
      </w:r>
      <w:r w:rsidR="0017749C">
        <w:rPr>
          <w:rFonts w:ascii="Calibri" w:hAnsi="Calibri" w:cs="Calibri"/>
          <w:lang w:eastAsia="en-US"/>
        </w:rPr>
        <w:br/>
      </w:r>
      <w:r w:rsidR="0017749C">
        <w:rPr>
          <w:rFonts w:ascii="Calibri" w:hAnsi="Calibri" w:cs="Calibri"/>
          <w:lang w:eastAsia="en-US"/>
        </w:rPr>
        <w:br/>
      </w:r>
      <w:r w:rsidR="0017749C">
        <w:rPr>
          <w:rFonts w:ascii="Calibri" w:hAnsi="Calibri" w:cs="Calibri"/>
          <w:lang w:eastAsia="en-US"/>
        </w:rPr>
        <w:br/>
      </w:r>
      <w:r w:rsidR="00992377">
        <w:rPr>
          <w:rFonts w:ascii="Calibri" w:hAnsi="Calibri" w:cs="Calibri"/>
          <w:lang w:eastAsia="en-US"/>
        </w:rPr>
        <w:t xml:space="preserve">4. </w:t>
      </w:r>
      <w:r w:rsidR="00992377">
        <w:rPr>
          <w:rFonts w:ascii="Calibri" w:hAnsi="Calibri" w:cs="Calibri"/>
          <w:b/>
          <w:lang w:eastAsia="en-US"/>
        </w:rPr>
        <w:t>Scholingsdag voor organisten zaterdag 30 maart</w:t>
      </w:r>
      <w:r w:rsidR="00992377">
        <w:rPr>
          <w:rFonts w:ascii="Calibri" w:hAnsi="Calibri" w:cs="Calibri"/>
          <w:b/>
          <w:lang w:eastAsia="en-US"/>
        </w:rPr>
        <w:br/>
      </w:r>
      <w:r w:rsidR="00992377">
        <w:rPr>
          <w:rFonts w:ascii="Calibri" w:hAnsi="Calibri" w:cs="Calibri"/>
          <w:lang w:eastAsia="en-US"/>
        </w:rPr>
        <w:br/>
      </w:r>
      <w:r w:rsidR="00485042">
        <w:rPr>
          <w:rFonts w:ascii="Calibri" w:hAnsi="Calibri" w:cs="Calibri"/>
          <w:lang w:eastAsia="en-US"/>
        </w:rPr>
        <w:t>Tenslotte een bericht dat interessant is voor kerken met een orgel.</w:t>
      </w:r>
      <w:r w:rsidR="00485042">
        <w:rPr>
          <w:rFonts w:ascii="Calibri" w:hAnsi="Calibri" w:cs="Calibri"/>
          <w:lang w:eastAsia="en-US"/>
        </w:rPr>
        <w:br/>
      </w:r>
      <w:r w:rsidR="00992377">
        <w:rPr>
          <w:rFonts w:ascii="Calibri" w:hAnsi="Calibri" w:cs="Calibri"/>
          <w:lang w:eastAsia="en-US"/>
        </w:rPr>
        <w:t xml:space="preserve">Op verzoek van de organisatoren  maken wij u attent op de Scholingsdag voor organisten </w:t>
      </w:r>
      <w:r w:rsidR="00992377">
        <w:rPr>
          <w:rFonts w:ascii="Calibri" w:hAnsi="Calibri" w:cs="Calibri"/>
          <w:b/>
          <w:lang w:eastAsia="en-US"/>
        </w:rPr>
        <w:br/>
      </w:r>
      <w:r w:rsidR="0056291B">
        <w:rPr>
          <w:rFonts w:ascii="Calibri" w:hAnsi="Calibri" w:cs="Calibri"/>
          <w:lang w:eastAsia="en-US"/>
        </w:rPr>
        <w:t>op zaterdag 30 maart 2019, van 10.30 – 16.00 uur.</w:t>
      </w:r>
    </w:p>
    <w:p w:rsidR="0056291B" w:rsidRDefault="0056291B" w:rsidP="0056291B">
      <w:pPr>
        <w:rPr>
          <w:rFonts w:ascii="Calibri" w:hAnsi="Calibri" w:cs="Calibri"/>
          <w:lang w:eastAsia="en-US"/>
        </w:rPr>
      </w:pPr>
      <w:r>
        <w:rPr>
          <w:rFonts w:ascii="Calibri" w:hAnsi="Calibri" w:cs="Calibri"/>
          <w:lang w:eastAsia="en-US"/>
        </w:rPr>
        <w:t xml:space="preserve">Muiderkerk, Linnaeusstraat 37, Amsterdam, </w:t>
      </w:r>
    </w:p>
    <w:p w:rsidR="0056291B" w:rsidRDefault="0056291B" w:rsidP="0056291B">
      <w:pPr>
        <w:rPr>
          <w:rFonts w:ascii="Calibri" w:hAnsi="Calibri" w:cs="Calibri"/>
          <w:lang w:eastAsia="en-US"/>
        </w:rPr>
      </w:pPr>
      <w:r>
        <w:rPr>
          <w:rFonts w:ascii="Calibri" w:hAnsi="Calibri" w:cs="Calibri"/>
          <w:lang w:eastAsia="en-US"/>
        </w:rPr>
        <w:t xml:space="preserve">Kosten 30 euro, inclusief lunch. </w:t>
      </w:r>
    </w:p>
    <w:p w:rsidR="0056291B" w:rsidRDefault="0056291B" w:rsidP="0056291B">
      <w:pPr>
        <w:rPr>
          <w:rFonts w:ascii="Calibri" w:hAnsi="Calibri" w:cs="Calibri"/>
          <w:lang w:eastAsia="en-US"/>
        </w:rPr>
      </w:pPr>
      <w:r>
        <w:rPr>
          <w:rFonts w:ascii="Calibri" w:hAnsi="Calibri" w:cs="Calibri"/>
          <w:lang w:eastAsia="en-US"/>
        </w:rPr>
        <w:t xml:space="preserve">Opgave bij Flip Noordam, </w:t>
      </w:r>
      <w:hyperlink r:id="rId10" w:history="1">
        <w:r>
          <w:rPr>
            <w:rStyle w:val="Hyperlink"/>
            <w:rFonts w:ascii="Calibri" w:hAnsi="Calibri" w:cs="Calibri"/>
            <w:lang w:eastAsia="en-US"/>
          </w:rPr>
          <w:t>pc.noordam@planet.nl</w:t>
        </w:r>
      </w:hyperlink>
      <w:r>
        <w:rPr>
          <w:rFonts w:ascii="Calibri" w:hAnsi="Calibri" w:cs="Calibri"/>
          <w:lang w:eastAsia="en-US"/>
        </w:rPr>
        <w:t xml:space="preserve"> , 06 83 65 31 40.</w:t>
      </w:r>
    </w:p>
    <w:p w:rsidR="0056291B" w:rsidRDefault="0056291B" w:rsidP="0056291B">
      <w:pPr>
        <w:rPr>
          <w:rFonts w:ascii="Calibri" w:hAnsi="Calibri" w:cs="Calibri"/>
          <w:lang w:eastAsia="en-US"/>
        </w:rPr>
      </w:pPr>
      <w:r>
        <w:rPr>
          <w:rFonts w:ascii="Calibri" w:hAnsi="Calibri" w:cs="Calibri"/>
          <w:lang w:eastAsia="en-US"/>
        </w:rPr>
        <w:t>Organisatie: Orgelcommissie Protestantse Kerk Amsterdam</w:t>
      </w:r>
    </w:p>
    <w:p w:rsidR="0056291B" w:rsidRDefault="0056291B" w:rsidP="0056291B">
      <w:pPr>
        <w:rPr>
          <w:rFonts w:ascii="Calibri" w:hAnsi="Calibri" w:cs="Calibri"/>
          <w:lang w:eastAsia="en-US"/>
        </w:rPr>
      </w:pPr>
    </w:p>
    <w:p w:rsidR="0056291B" w:rsidRDefault="0056291B" w:rsidP="0056291B">
      <w:pPr>
        <w:rPr>
          <w:rFonts w:ascii="Calibri" w:hAnsi="Calibri" w:cs="Calibri"/>
          <w:lang w:eastAsia="en-US"/>
        </w:rPr>
      </w:pPr>
      <w:r>
        <w:rPr>
          <w:rFonts w:ascii="Calibri" w:hAnsi="Calibri" w:cs="Calibri"/>
          <w:lang w:eastAsia="en-US"/>
        </w:rPr>
        <w:t>Workshops met inleidingen en gelegenheid om zelf te oefenen</w:t>
      </w:r>
    </w:p>
    <w:p w:rsidR="0056291B" w:rsidRDefault="0056291B" w:rsidP="0056291B">
      <w:pPr>
        <w:rPr>
          <w:rFonts w:ascii="Calibri" w:hAnsi="Calibri" w:cs="Calibri"/>
          <w:lang w:eastAsia="en-US"/>
        </w:rPr>
      </w:pPr>
      <w:r>
        <w:rPr>
          <w:rFonts w:ascii="Calibri" w:hAnsi="Calibri" w:cs="Calibri"/>
          <w:lang w:eastAsia="en-US"/>
        </w:rPr>
        <w:t>Jos van der Kooy</w:t>
      </w:r>
    </w:p>
    <w:p w:rsidR="0056291B" w:rsidRDefault="0056291B" w:rsidP="0056291B">
      <w:pPr>
        <w:rPr>
          <w:rFonts w:ascii="Calibri" w:hAnsi="Calibri" w:cs="Calibri"/>
          <w:lang w:eastAsia="en-US"/>
        </w:rPr>
      </w:pPr>
      <w:r>
        <w:rPr>
          <w:rFonts w:ascii="Calibri" w:hAnsi="Calibri" w:cs="Calibri"/>
          <w:lang w:eastAsia="en-US"/>
        </w:rPr>
        <w:t>- een kerkdienst voorbereiden</w:t>
      </w:r>
    </w:p>
    <w:p w:rsidR="0056291B" w:rsidRDefault="0056291B" w:rsidP="0056291B">
      <w:pPr>
        <w:rPr>
          <w:rFonts w:ascii="Calibri" w:hAnsi="Calibri" w:cs="Calibri"/>
          <w:lang w:eastAsia="en-US"/>
        </w:rPr>
      </w:pPr>
      <w:r>
        <w:rPr>
          <w:rFonts w:ascii="Calibri" w:hAnsi="Calibri" w:cs="Calibri"/>
          <w:lang w:eastAsia="en-US"/>
        </w:rPr>
        <w:t>- een voorspel maken</w:t>
      </w:r>
    </w:p>
    <w:p w:rsidR="0056291B" w:rsidRDefault="0056291B" w:rsidP="0056291B">
      <w:pPr>
        <w:rPr>
          <w:rFonts w:ascii="Calibri" w:hAnsi="Calibri" w:cs="Calibri"/>
          <w:lang w:eastAsia="en-US"/>
        </w:rPr>
      </w:pPr>
      <w:r>
        <w:rPr>
          <w:rFonts w:ascii="Calibri" w:hAnsi="Calibri" w:cs="Calibri"/>
          <w:lang w:eastAsia="en-US"/>
        </w:rPr>
        <w:t>Christiaan Winter</w:t>
      </w:r>
    </w:p>
    <w:p w:rsidR="0056291B" w:rsidRDefault="0056291B" w:rsidP="0056291B">
      <w:pPr>
        <w:rPr>
          <w:rFonts w:ascii="Calibri" w:hAnsi="Calibri" w:cs="Calibri"/>
          <w:lang w:eastAsia="en-US"/>
        </w:rPr>
      </w:pPr>
      <w:r>
        <w:rPr>
          <w:rFonts w:ascii="Calibri" w:hAnsi="Calibri" w:cs="Calibri"/>
          <w:lang w:eastAsia="en-US"/>
        </w:rPr>
        <w:t>- omgaan met lastig zingbare liederen</w:t>
      </w:r>
    </w:p>
    <w:p w:rsidR="0056291B" w:rsidRDefault="0056291B" w:rsidP="0056291B">
      <w:pPr>
        <w:rPr>
          <w:rFonts w:ascii="Calibri" w:hAnsi="Calibri" w:cs="Calibri"/>
          <w:lang w:eastAsia="en-US"/>
        </w:rPr>
      </w:pPr>
      <w:r>
        <w:rPr>
          <w:rFonts w:ascii="Calibri" w:hAnsi="Calibri" w:cs="Calibri"/>
          <w:lang w:eastAsia="en-US"/>
        </w:rPr>
        <w:t>Henk Kooiker</w:t>
      </w:r>
    </w:p>
    <w:p w:rsidR="0056291B" w:rsidRDefault="0056291B" w:rsidP="0056291B">
      <w:pPr>
        <w:rPr>
          <w:rFonts w:ascii="Calibri" w:hAnsi="Calibri" w:cs="Calibri"/>
          <w:lang w:eastAsia="en-US"/>
        </w:rPr>
      </w:pPr>
      <w:r>
        <w:rPr>
          <w:rFonts w:ascii="Calibri" w:hAnsi="Calibri" w:cs="Calibri"/>
          <w:lang w:eastAsia="en-US"/>
        </w:rPr>
        <w:t>- techniek: achter de schermen van het orgel</w:t>
      </w:r>
    </w:p>
    <w:p w:rsidR="0056291B" w:rsidRDefault="0056291B" w:rsidP="0056291B">
      <w:pPr>
        <w:rPr>
          <w:rFonts w:ascii="Calibri" w:hAnsi="Calibri" w:cs="Calibri"/>
          <w:lang w:eastAsia="en-US"/>
        </w:rPr>
      </w:pPr>
    </w:p>
    <w:p w:rsidR="00992377" w:rsidRPr="002C5C38" w:rsidRDefault="00992377" w:rsidP="00992377">
      <w:pPr>
        <w:jc w:val="center"/>
        <w:rPr>
          <w:rFonts w:ascii="Verdana" w:hAnsi="Verdana"/>
          <w:b/>
          <w:bCs/>
          <w:sz w:val="20"/>
          <w:szCs w:val="20"/>
        </w:rPr>
      </w:pPr>
      <w:r w:rsidRPr="002C5C38">
        <w:rPr>
          <w:rFonts w:ascii="Verdana" w:hAnsi="Verdana"/>
          <w:b/>
          <w:bCs/>
          <w:sz w:val="20"/>
          <w:szCs w:val="20"/>
        </w:rPr>
        <w:t xml:space="preserve">secretariaat RvKA: </w:t>
      </w:r>
    </w:p>
    <w:p w:rsidR="00992377" w:rsidRPr="002C5C38" w:rsidRDefault="00992377" w:rsidP="00992377">
      <w:pPr>
        <w:jc w:val="center"/>
        <w:rPr>
          <w:rFonts w:ascii="Verdana" w:hAnsi="Verdana"/>
          <w:b/>
          <w:bCs/>
          <w:color w:val="000000"/>
          <w:sz w:val="20"/>
          <w:szCs w:val="20"/>
        </w:rPr>
      </w:pPr>
      <w:r w:rsidRPr="002C5C38">
        <w:rPr>
          <w:rFonts w:ascii="Verdana" w:hAnsi="Verdana"/>
          <w:b/>
          <w:bCs/>
          <w:color w:val="000000"/>
          <w:sz w:val="20"/>
          <w:szCs w:val="20"/>
        </w:rPr>
        <w:t>Nieuwe Keizersgracht 1A, 1018 DR Amsterdam</w:t>
      </w:r>
    </w:p>
    <w:p w:rsidR="00992377" w:rsidRPr="002C5C38" w:rsidRDefault="00992377" w:rsidP="00992377">
      <w:pPr>
        <w:jc w:val="center"/>
        <w:rPr>
          <w:rFonts w:ascii="Verdana" w:hAnsi="Verdana"/>
          <w:sz w:val="20"/>
          <w:szCs w:val="20"/>
        </w:rPr>
      </w:pPr>
      <w:r w:rsidRPr="009C7CE0">
        <w:rPr>
          <w:rFonts w:ascii="Verdana" w:hAnsi="Verdana"/>
          <w:b/>
          <w:bCs/>
          <w:sz w:val="20"/>
          <w:szCs w:val="20"/>
        </w:rPr>
        <w:t xml:space="preserve">e-mail bestuur: </w:t>
      </w:r>
      <w:hyperlink r:id="rId11" w:history="1">
        <w:r w:rsidRPr="002C5C38">
          <w:rPr>
            <w:rStyle w:val="Hyperlink"/>
            <w:rFonts w:ascii="Verdana" w:hAnsi="Verdana"/>
            <w:sz w:val="20"/>
            <w:szCs w:val="20"/>
          </w:rPr>
          <w:t>raadvankerkenamsterdam@gmail.com</w:t>
        </w:r>
      </w:hyperlink>
      <w:r w:rsidRPr="002C5C38">
        <w:rPr>
          <w:rFonts w:ascii="Verdana" w:hAnsi="Verdana"/>
          <w:sz w:val="20"/>
          <w:szCs w:val="20"/>
        </w:rPr>
        <w:t xml:space="preserve"> </w:t>
      </w:r>
    </w:p>
    <w:p w:rsidR="00992377" w:rsidRPr="002C5C38" w:rsidRDefault="00992377" w:rsidP="00992377">
      <w:pPr>
        <w:jc w:val="center"/>
        <w:rPr>
          <w:rFonts w:ascii="Verdana" w:hAnsi="Verdana"/>
          <w:sz w:val="20"/>
          <w:szCs w:val="20"/>
        </w:rPr>
      </w:pPr>
      <w:r w:rsidRPr="002C5C38">
        <w:rPr>
          <w:rFonts w:ascii="Verdana" w:hAnsi="Verdana"/>
          <w:b/>
          <w:bCs/>
          <w:sz w:val="20"/>
          <w:szCs w:val="20"/>
        </w:rPr>
        <w:t xml:space="preserve">website: </w:t>
      </w:r>
      <w:hyperlink r:id="rId12" w:tooltip="blocked::http://www.rvkamsterdam.nl/" w:history="1">
        <w:r w:rsidRPr="002C5C38">
          <w:rPr>
            <w:rFonts w:ascii="Verdana" w:hAnsi="Verdana"/>
            <w:color w:val="0000FF"/>
            <w:sz w:val="20"/>
            <w:szCs w:val="20"/>
            <w:u w:val="single"/>
          </w:rPr>
          <w:t>www.rvkamsterdam.nl</w:t>
        </w:r>
      </w:hyperlink>
    </w:p>
    <w:p w:rsidR="00992377" w:rsidRDefault="00992377" w:rsidP="00992377">
      <w:pPr>
        <w:jc w:val="center"/>
        <w:rPr>
          <w:b/>
          <w:sz w:val="40"/>
          <w:szCs w:val="40"/>
        </w:rPr>
      </w:pPr>
    </w:p>
    <w:p w:rsidR="002053CB" w:rsidRDefault="002053CB"/>
    <w:sectPr w:rsidR="002053CB" w:rsidSect="0023022B">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291B"/>
    <w:rsid w:val="0000137F"/>
    <w:rsid w:val="00081280"/>
    <w:rsid w:val="000D6F1B"/>
    <w:rsid w:val="0017749C"/>
    <w:rsid w:val="002053CB"/>
    <w:rsid w:val="0023022B"/>
    <w:rsid w:val="002367E3"/>
    <w:rsid w:val="002E7C8C"/>
    <w:rsid w:val="00306ABB"/>
    <w:rsid w:val="00354CB2"/>
    <w:rsid w:val="00416E76"/>
    <w:rsid w:val="00485042"/>
    <w:rsid w:val="004D71B4"/>
    <w:rsid w:val="00555A36"/>
    <w:rsid w:val="005606B5"/>
    <w:rsid w:val="0056291B"/>
    <w:rsid w:val="005633FC"/>
    <w:rsid w:val="00583AE4"/>
    <w:rsid w:val="005A0119"/>
    <w:rsid w:val="005F7551"/>
    <w:rsid w:val="00672421"/>
    <w:rsid w:val="00690735"/>
    <w:rsid w:val="007264A4"/>
    <w:rsid w:val="007431E5"/>
    <w:rsid w:val="008178E3"/>
    <w:rsid w:val="008C01F3"/>
    <w:rsid w:val="008E120D"/>
    <w:rsid w:val="0090537E"/>
    <w:rsid w:val="00911C14"/>
    <w:rsid w:val="00992377"/>
    <w:rsid w:val="00B875A7"/>
    <w:rsid w:val="00BA07FB"/>
    <w:rsid w:val="00BE22B8"/>
    <w:rsid w:val="00C26B00"/>
    <w:rsid w:val="00C37FC2"/>
    <w:rsid w:val="00C42BDE"/>
    <w:rsid w:val="00D210C1"/>
    <w:rsid w:val="00D570E4"/>
    <w:rsid w:val="00DE3CDF"/>
    <w:rsid w:val="00EA558C"/>
    <w:rsid w:val="00EE1E8F"/>
    <w:rsid w:val="00EF745A"/>
    <w:rsid w:val="00F77580"/>
    <w:rsid w:val="00FB21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1B"/>
    <w:pPr>
      <w:spacing w:after="0" w:line="240" w:lineRule="auto"/>
    </w:pPr>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291B"/>
    <w:rPr>
      <w:color w:val="0563C1"/>
      <w:u w:val="single"/>
    </w:rPr>
  </w:style>
  <w:style w:type="paragraph" w:styleId="BalloonText">
    <w:name w:val="Balloon Text"/>
    <w:basedOn w:val="Normal"/>
    <w:link w:val="BalloonTextChar"/>
    <w:uiPriority w:val="99"/>
    <w:semiHidden/>
    <w:unhideWhenUsed/>
    <w:rsid w:val="00306ABB"/>
    <w:rPr>
      <w:rFonts w:ascii="Tahoma" w:hAnsi="Tahoma" w:cs="Tahoma"/>
      <w:sz w:val="16"/>
      <w:szCs w:val="16"/>
    </w:rPr>
  </w:style>
  <w:style w:type="character" w:customStyle="1" w:styleId="BalloonTextChar">
    <w:name w:val="Balloon Text Char"/>
    <w:basedOn w:val="DefaultParagraphFont"/>
    <w:link w:val="BalloonText"/>
    <w:uiPriority w:val="99"/>
    <w:semiHidden/>
    <w:rsid w:val="00306ABB"/>
    <w:rPr>
      <w:rFonts w:ascii="Tahoma" w:eastAsiaTheme="minorEastAsi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20868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rvkamsterdam.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raadvankerkenamsterdam@gamil.com" TargetMode="External"/><Relationship Id="rId5" Type="http://schemas.openxmlformats.org/officeDocument/2006/relationships/image" Target="media/image2.jpeg"/><Relationship Id="rId10" Type="http://schemas.openxmlformats.org/officeDocument/2006/relationships/hyperlink" Target="mailto:pc.noordam@planet.nl"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688</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Henk Meulink</cp:lastModifiedBy>
  <cp:revision>6</cp:revision>
  <cp:lastPrinted>2019-02-06T14:20:00Z</cp:lastPrinted>
  <dcterms:created xsi:type="dcterms:W3CDTF">2019-02-05T12:07:00Z</dcterms:created>
  <dcterms:modified xsi:type="dcterms:W3CDTF">2019-02-06T14:20:00Z</dcterms:modified>
</cp:coreProperties>
</file>